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9FD6709" w14:textId="77777777">
      <w:pPr>
        <w:pStyle w:val="NormalWeb"/>
      </w:pPr>
      <w:r>
        <w:rPr>
          <w:noProof/>
        </w:rPr>
        <w:drawing>
          <wp:inline distT="0" distB="0" distL="0" distR="0" wp14:anchorId="57B8BF42" wp14:editId="658E37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96685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48343B9" w14:paraId="2783DE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0F34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6D9F45" w14:textId="6A88E6D1">
            <w:pPr>
              <w:rPr>
                <w:rFonts w:eastAsia="Times New Roman"/>
              </w:rPr>
            </w:pPr>
            <w:r w:rsidRPr="648343B9" w:rsidR="00000000">
              <w:rPr>
                <w:rStyle w:val="Forte"/>
                <w:rFonts w:eastAsia="Times New Roman"/>
              </w:rPr>
              <w:t xml:space="preserve">  </w:t>
            </w:r>
            <w:r w:rsidRPr="648343B9" w:rsidR="27BC10DD">
              <w:rPr>
                <w:rStyle w:val="Forte"/>
                <w:rFonts w:eastAsia="Times New Roman"/>
              </w:rPr>
              <w:t>16/03/2023</w:t>
            </w:r>
            <w:r w:rsidRPr="648343B9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648343B9" w14:paraId="71DD45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90081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7BDD14" w14:textId="6A517F92">
            <w:pPr>
              <w:rPr>
                <w:rFonts w:eastAsia="Times New Roman"/>
              </w:rPr>
            </w:pPr>
            <w:r w:rsidRPr="648343B9" w:rsidR="00000000">
              <w:rPr>
                <w:rStyle w:val="Forte"/>
                <w:rFonts w:eastAsia="Times New Roman"/>
              </w:rPr>
              <w:t>             </w:t>
            </w:r>
            <w:r w:rsidRPr="648343B9" w:rsidR="36957866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000000" w14:paraId="50C1DA4F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37E0E96F" w14:textId="77777777">
      <w:pPr>
        <w:pStyle w:val="NormalWeb"/>
      </w:pPr>
      <w:r>
        <w:rPr>
          <w:rStyle w:val="Forte"/>
        </w:rPr>
        <w:t>CONCURSO PÚBLICO PARA PROFESSOR DE ENSINO MÉDIO E TÉCNICO, EDITAL Nº 023/02/2022 – PROCESSO Nº CEETEPS–PRC–2022/34342</w:t>
      </w:r>
    </w:p>
    <w:p w:rsidR="00000000" w:rsidRDefault="00000000" w14:paraId="4A680DE8" w14:textId="77777777">
      <w:pPr>
        <w:pStyle w:val="NormalWeb"/>
      </w:pPr>
      <w:r>
        <w:t> </w:t>
      </w:r>
    </w:p>
    <w:p w:rsidR="00000000" w:rsidRDefault="00000000" w14:paraId="14EA5B2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DB84AF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2202D50" w14:textId="77777777">
      <w:pPr>
        <w:pStyle w:val="NormalWeb"/>
      </w:pPr>
      <w:r>
        <w:t> </w:t>
      </w:r>
    </w:p>
    <w:p w:rsidR="00000000" w:rsidRDefault="00000000" w14:paraId="4777123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3E0335CE" w14:textId="77777777">
      <w:pPr>
        <w:pStyle w:val="NormalWeb"/>
      </w:pPr>
      <w:r>
        <w:t> </w:t>
      </w:r>
    </w:p>
    <w:p w:rsidR="00000000" w:rsidRDefault="00000000" w14:paraId="1C33E78B" w14:textId="77777777">
      <w:pPr>
        <w:pStyle w:val="NormalWeb"/>
      </w:pPr>
      <w:r>
        <w:t>A Comissão Especial de Concurso Público da ESCOLA TÉCNICA ESTADUAL ALBERT EINSTEIN comunica aos candidatos abaixo relacionados o resultado da Prova de Métodos Pedagógicos, Prova de Títulos e a Classificação Final. </w:t>
      </w:r>
    </w:p>
    <w:p w:rsidR="00000000" w:rsidRDefault="00000000" w14:paraId="0E4692D2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447B352A" w14:textId="77777777">
      <w:pPr>
        <w:pStyle w:val="NormalWeb"/>
      </w:pPr>
      <w:r>
        <w:t> </w:t>
      </w:r>
    </w:p>
    <w:p w:rsidR="00000000" w:rsidRDefault="00000000" w14:paraId="45B372E9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04C28A4" w14:textId="77777777">
      <w:pPr>
        <w:pStyle w:val="NormalWeb"/>
      </w:pPr>
      <w:r>
        <w:t xml:space="preserve">Influências dos Movimentos Artísticos Nacionais e Internacionais na Comunicação </w:t>
      </w:r>
      <w:proofErr w:type="gramStart"/>
      <w:r>
        <w:t>Visual(</w:t>
      </w:r>
      <w:proofErr w:type="gramEnd"/>
      <w:r>
        <w:t>COMUNICAÇÃO VISUAL INTEGRADO AO ENSINO MÉDIO (MTEC – PROGRAMA NOVOTEC INTEGRADO) (*))</w:t>
      </w:r>
    </w:p>
    <w:p w:rsidR="00000000" w:rsidRDefault="00000000" w14:paraId="54BFE6CE" w14:textId="77777777">
      <w:pPr>
        <w:pStyle w:val="NormalWeb"/>
      </w:pPr>
      <w:r>
        <w:t> </w:t>
      </w:r>
    </w:p>
    <w:p w:rsidR="00000000" w:rsidRDefault="00000000" w14:paraId="610654C3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AEE9435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DB88727" w14:textId="77777777">
      <w:pPr>
        <w:pStyle w:val="NormalWeb"/>
      </w:pPr>
      <w:r>
        <w:t> </w:t>
      </w:r>
    </w:p>
    <w:p w:rsidR="00000000" w:rsidRDefault="00000000" w14:paraId="6B25AB19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19 / GABRIEL COLTRI FIGUEIREDO SENA / 414927862 / 42291557866 / 76,00 / 95,00 / 0 / 85,50 / 1º</w:t>
      </w:r>
      <w:r>
        <w:br/>
      </w:r>
      <w:r>
        <w:t>9 / ANDREA VIEIRA DE SOUZA / 339732507 / 32995514854 / 64,00 / 87,33 / 5,00 / 80,66 / 2º</w:t>
      </w:r>
      <w:r>
        <w:br/>
      </w:r>
      <w:r>
        <w:t>3 / GABRIELA LEITE DE MÉLO / 44.084.783–7 / 40695637843 / 68,00 / 85,00 / 0 / 76,50 / 3º</w:t>
      </w:r>
    </w:p>
    <w:p w:rsidR="00000000" w:rsidRDefault="00000000" w14:paraId="1F21C64F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23/17.715.229–1 / 09995721805 /39,00</w:t>
      </w:r>
      <w:r>
        <w:br/>
      </w:r>
      <w:r>
        <w:t>28/188730084 /15700327856 /26,33</w:t>
      </w:r>
      <w:r>
        <w:br/>
      </w:r>
      <w:r>
        <w:t>11/441936167 /41411095847 /49,00</w:t>
      </w:r>
    </w:p>
    <w:p w:rsidR="005C1E3E" w:rsidP="00143F8A" w:rsidRDefault="00000000" w14:paraId="10EC63AE" w14:textId="294CDA47">
      <w:pPr>
        <w:pStyle w:val="NormalWeb"/>
      </w:pPr>
      <w:r>
        <w:t> </w:t>
      </w:r>
    </w:p>
    <w:sectPr w:rsidR="005C1E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000000"/>
    <w:rsid w:val="00143F8A"/>
    <w:rsid w:val="003D3B69"/>
    <w:rsid w:val="005C1E3E"/>
    <w:rsid w:val="27BC10DD"/>
    <w:rsid w:val="36957866"/>
    <w:rsid w:val="648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D044C"/>
  <w15:chartTrackingRefBased/>
  <w15:docId w15:val="{1978FF3D-5D56-4A1E-8CFA-248682F15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2023-03-15T13:35:00.0000000Z</dcterms:created>
  <dcterms:modified xsi:type="dcterms:W3CDTF">2023-03-16T11:31:32.0969861Z</dcterms:modified>
</coreProperties>
</file>